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Ośrodek Sportu i Rekreacji w Bielawie ul. Gen. Stefana Grota Roweckiego 8, 58-260 Bielawa</w:t>
      </w:r>
      <w:r>
        <w:rPr>
          <w:rFonts w:cs="Arial" w:ascii="Verdana" w:hAnsi="Verdana"/>
          <w:b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>pod nazwą:</w:t>
      </w:r>
    </w:p>
    <w:p>
      <w:pPr>
        <w:pStyle w:val="Normal"/>
        <w:widowControl w:val="false"/>
        <w:spacing w:lineRule="auto" w:line="360" w:before="113" w:after="113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i/>
          <w:iCs/>
          <w:sz w:val="18"/>
          <w:szCs w:val="18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</w:rPr>
        <w:t>Dostawa i montaż elementów instalacji basenowej na potrzeby funkcjonowania basenu odkrytego zlokalizowanego na terenie „Campingu Sudety w Bielawie” przy ul. Wysokiej 1</w:t>
      </w:r>
      <w:r>
        <w:rPr>
          <w:rFonts w:cs="Arial" w:ascii="Verdana" w:hAnsi="Verdana"/>
          <w:b/>
          <w:bCs/>
          <w:i/>
          <w:iCs/>
          <w:sz w:val="18"/>
          <w:szCs w:val="18"/>
        </w:rPr>
        <w:t>”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Na okres realizacji Zamówienia, 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/>
      </w:pPr>
      <w:r>
        <w:rPr>
          <w:rFonts w:cs="Arial" w:ascii="Verdana" w:hAnsi="Verdana"/>
          <w:sz w:val="18"/>
          <w:szCs w:val="18"/>
        </w:rPr>
        <w:t>5.</w:t>
        <w:tab/>
        <w:t>będę realizował roboty budowlane, które dotyczą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/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erReference w:type="default" r:id="rId3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3d16f4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 w:customStyle="1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Western" w:customStyle="1">
    <w:name w:val="western"/>
    <w:basedOn w:val="Normal"/>
    <w:qFormat/>
    <w:rsid w:val="00d07605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Calibr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LibreOffice/7.2.0.4$Windows_X86_64 LibreOffice_project/9a9c6381e3f7a62afc1329bd359cc48accb6435b</Application>
  <AppVersion>15.0000</AppVersion>
  <Pages>1</Pages>
  <Words>316</Words>
  <Characters>2946</Characters>
  <CharactersWithSpaces>3230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2023-11-16T08:16:11Z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